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BE" w:rsidRPr="00C2200E" w:rsidRDefault="00AB46BE" w:rsidP="00AB46BE">
      <w:pPr>
        <w:autoSpaceDE w:val="0"/>
        <w:autoSpaceDN w:val="0"/>
        <w:adjustRightInd w:val="0"/>
        <w:spacing w:line="240" w:lineRule="auto"/>
        <w:ind w:left="0" w:firstLine="0"/>
        <w:jc w:val="center"/>
        <w:rPr>
          <w:rFonts w:ascii="Bookman Old Style" w:hAnsi="Bookman Old Style" w:cs="HFAINP+Calibri"/>
          <w:color w:val="000000"/>
          <w:sz w:val="26"/>
          <w:szCs w:val="26"/>
        </w:rPr>
      </w:pPr>
      <w:r w:rsidRPr="00C2200E">
        <w:rPr>
          <w:rFonts w:ascii="Bookman Old Style" w:hAnsi="Bookman Old Style" w:cs="HFAINP+Calibri"/>
          <w:b/>
          <w:bCs/>
          <w:color w:val="000000"/>
          <w:sz w:val="26"/>
          <w:szCs w:val="26"/>
          <w:u w:val="single"/>
        </w:rPr>
        <w:t xml:space="preserve">Policy for unauthentic News Circulation for </w:t>
      </w:r>
      <w:r w:rsidR="00D10754">
        <w:rPr>
          <w:rFonts w:ascii="Bookman Old Style" w:hAnsi="Bookman Old Style" w:cs="HFAINP+Calibri"/>
          <w:b/>
          <w:bCs/>
          <w:color w:val="000000"/>
          <w:sz w:val="26"/>
          <w:szCs w:val="26"/>
          <w:u w:val="single"/>
        </w:rPr>
        <w:t>PCJ Holdings</w:t>
      </w:r>
      <w:r w:rsidRPr="00C2200E">
        <w:rPr>
          <w:rFonts w:ascii="Bookman Old Style" w:hAnsi="Bookman Old Style" w:cs="HFAINP+Calibri"/>
          <w:b/>
          <w:bCs/>
          <w:color w:val="000000"/>
          <w:sz w:val="26"/>
          <w:szCs w:val="26"/>
          <w:u w:val="single"/>
        </w:rPr>
        <w:t xml:space="preserve"> </w:t>
      </w:r>
      <w:r w:rsidR="00C2200E" w:rsidRPr="00C2200E">
        <w:rPr>
          <w:rFonts w:ascii="Bookman Old Style" w:hAnsi="Bookman Old Style" w:cs="HFAINP+Calibri"/>
          <w:b/>
          <w:bCs/>
          <w:color w:val="000000"/>
          <w:sz w:val="26"/>
          <w:szCs w:val="26"/>
          <w:u w:val="single"/>
        </w:rPr>
        <w:t xml:space="preserve">Private </w:t>
      </w:r>
      <w:r w:rsidRPr="00C2200E">
        <w:rPr>
          <w:rFonts w:ascii="Bookman Old Style" w:hAnsi="Bookman Old Style" w:cs="HFAINP+Calibri"/>
          <w:b/>
          <w:bCs/>
          <w:color w:val="000000"/>
          <w:sz w:val="26"/>
          <w:szCs w:val="26"/>
          <w:u w:val="single"/>
        </w:rPr>
        <w:t>Limited</w:t>
      </w:r>
    </w:p>
    <w:p w:rsidR="00AB46BE" w:rsidRPr="00C2200E" w:rsidRDefault="00AB46BE" w:rsidP="00AB46BE">
      <w:pPr>
        <w:autoSpaceDE w:val="0"/>
        <w:autoSpaceDN w:val="0"/>
        <w:adjustRightInd w:val="0"/>
        <w:spacing w:line="240" w:lineRule="auto"/>
        <w:ind w:left="0" w:firstLine="0"/>
        <w:jc w:val="both"/>
        <w:rPr>
          <w:rFonts w:ascii="Bookman Old Style" w:hAnsi="Bookman Old Style" w:cs="HFAIOB+Calibri"/>
          <w:color w:val="000000"/>
          <w:sz w:val="26"/>
          <w:szCs w:val="26"/>
        </w:rPr>
      </w:pPr>
      <w:r w:rsidRPr="00C2200E">
        <w:rPr>
          <w:rFonts w:ascii="Bookman Old Style" w:hAnsi="Bookman Old Style" w:cs="HFAIOB+Calibri"/>
          <w:color w:val="000000"/>
          <w:sz w:val="26"/>
          <w:szCs w:val="26"/>
        </w:rPr>
        <w:t xml:space="preserve">The purpose of this policy is to avoid the unauthenticated news circulation related to various </w:t>
      </w:r>
      <w:proofErr w:type="spellStart"/>
      <w:r w:rsidRPr="00C2200E">
        <w:rPr>
          <w:rFonts w:ascii="Bookman Old Style" w:hAnsi="Bookman Old Style" w:cs="HFAIOB+Calibri"/>
          <w:color w:val="000000"/>
          <w:sz w:val="26"/>
          <w:szCs w:val="26"/>
        </w:rPr>
        <w:t>scrips</w:t>
      </w:r>
      <w:proofErr w:type="spellEnd"/>
      <w:r w:rsidRPr="00C2200E">
        <w:rPr>
          <w:rFonts w:ascii="Bookman Old Style" w:hAnsi="Bookman Old Style" w:cs="HFAIOB+Calibri"/>
          <w:color w:val="000000"/>
          <w:sz w:val="26"/>
          <w:szCs w:val="26"/>
        </w:rPr>
        <w:t xml:space="preserve"> by employees without adequate caution. </w:t>
      </w:r>
    </w:p>
    <w:p w:rsidR="00AB46BE" w:rsidRPr="00C2200E" w:rsidRDefault="00AB46BE" w:rsidP="00AB46BE">
      <w:pPr>
        <w:autoSpaceDE w:val="0"/>
        <w:autoSpaceDN w:val="0"/>
        <w:adjustRightInd w:val="0"/>
        <w:spacing w:line="240" w:lineRule="auto"/>
        <w:ind w:left="0" w:firstLine="0"/>
        <w:jc w:val="both"/>
        <w:rPr>
          <w:rFonts w:ascii="Bookman Old Style" w:hAnsi="Bookman Old Style" w:cs="HFAIOB+Calibri"/>
          <w:color w:val="000000"/>
          <w:sz w:val="26"/>
          <w:szCs w:val="26"/>
        </w:rPr>
      </w:pPr>
      <w:r w:rsidRPr="00C2200E">
        <w:rPr>
          <w:rFonts w:ascii="Bookman Old Style" w:hAnsi="Bookman Old Style" w:cs="HFAIOB+Calibri"/>
          <w:color w:val="000000"/>
          <w:sz w:val="26"/>
          <w:szCs w:val="26"/>
        </w:rPr>
        <w:t xml:space="preserve">Market news circulated through blogs/chat forums / email by employees without adequate caution can do considerable damage to the normal functioning and behavior of the market and distort the price discovery mechanisms. </w:t>
      </w:r>
    </w:p>
    <w:p w:rsidR="00AB46BE" w:rsidRPr="00C2200E" w:rsidRDefault="00AB46BE" w:rsidP="00AB46BE">
      <w:pPr>
        <w:autoSpaceDE w:val="0"/>
        <w:autoSpaceDN w:val="0"/>
        <w:adjustRightInd w:val="0"/>
        <w:spacing w:line="240" w:lineRule="auto"/>
        <w:ind w:left="0" w:firstLine="0"/>
        <w:jc w:val="both"/>
        <w:rPr>
          <w:rFonts w:ascii="Bookman Old Style" w:hAnsi="Bookman Old Style" w:cs="HFAIOB+Calibri"/>
          <w:color w:val="000000"/>
          <w:sz w:val="26"/>
          <w:szCs w:val="26"/>
        </w:rPr>
      </w:pPr>
      <w:r w:rsidRPr="00C2200E">
        <w:rPr>
          <w:rFonts w:ascii="Bookman Old Style" w:hAnsi="Bookman Old Style" w:cs="HFAIOB+Calibri"/>
          <w:color w:val="000000"/>
          <w:sz w:val="26"/>
          <w:szCs w:val="26"/>
        </w:rPr>
        <w:t xml:space="preserve">Therefore all the employees of the organization should follow internal code of conduct and controls of the company. Employees or Temporary staff working in the office will not encourage or circulate </w:t>
      </w:r>
      <w:proofErr w:type="spellStart"/>
      <w:r w:rsidRPr="00C2200E">
        <w:rPr>
          <w:rFonts w:ascii="Bookman Old Style" w:hAnsi="Bookman Old Style" w:cs="HFAIOB+Calibri"/>
          <w:color w:val="000000"/>
          <w:sz w:val="26"/>
          <w:szCs w:val="26"/>
        </w:rPr>
        <w:t>rumours</w:t>
      </w:r>
      <w:proofErr w:type="spellEnd"/>
      <w:r w:rsidRPr="00C2200E">
        <w:rPr>
          <w:rFonts w:ascii="Bookman Old Style" w:hAnsi="Bookman Old Style" w:cs="HFAIOB+Calibri"/>
          <w:color w:val="000000"/>
          <w:sz w:val="26"/>
          <w:szCs w:val="26"/>
        </w:rPr>
        <w:t xml:space="preserve"> or unverified information obtained from the client, industry and trade or any other sources. </w:t>
      </w:r>
    </w:p>
    <w:p w:rsidR="00AB46BE" w:rsidRPr="00C2200E" w:rsidRDefault="00AB46BE" w:rsidP="00AB46BE">
      <w:pPr>
        <w:autoSpaceDE w:val="0"/>
        <w:autoSpaceDN w:val="0"/>
        <w:adjustRightInd w:val="0"/>
        <w:spacing w:line="240" w:lineRule="auto"/>
        <w:ind w:left="0" w:firstLine="0"/>
        <w:jc w:val="both"/>
        <w:rPr>
          <w:rFonts w:ascii="Bookman Old Style" w:hAnsi="Bookman Old Style" w:cs="HFAIOB+Calibri"/>
          <w:color w:val="000000"/>
          <w:sz w:val="26"/>
          <w:szCs w:val="26"/>
        </w:rPr>
      </w:pPr>
      <w:r w:rsidRPr="00C2200E">
        <w:rPr>
          <w:rFonts w:ascii="Bookman Old Style" w:hAnsi="Bookman Old Style" w:cs="HFAINP+Calibri"/>
          <w:b/>
          <w:bCs/>
          <w:color w:val="000000"/>
          <w:sz w:val="26"/>
          <w:szCs w:val="26"/>
        </w:rPr>
        <w:t xml:space="preserve">Access </w:t>
      </w:r>
      <w:proofErr w:type="gramStart"/>
      <w:r w:rsidRPr="00C2200E">
        <w:rPr>
          <w:rFonts w:ascii="Bookman Old Style" w:hAnsi="Bookman Old Style" w:cs="HFAINP+Calibri"/>
          <w:b/>
          <w:bCs/>
          <w:color w:val="000000"/>
          <w:sz w:val="26"/>
          <w:szCs w:val="26"/>
        </w:rPr>
        <w:t>Control :</w:t>
      </w:r>
      <w:proofErr w:type="gramEnd"/>
      <w:r w:rsidRPr="00C2200E">
        <w:rPr>
          <w:rFonts w:ascii="Bookman Old Style" w:hAnsi="Bookman Old Style" w:cs="HFAINP+Calibri"/>
          <w:b/>
          <w:bCs/>
          <w:color w:val="000000"/>
          <w:sz w:val="26"/>
          <w:szCs w:val="26"/>
        </w:rPr>
        <w:t xml:space="preserve"> </w:t>
      </w:r>
      <w:r w:rsidRPr="00C2200E">
        <w:rPr>
          <w:rFonts w:ascii="Bookman Old Style" w:hAnsi="Bookman Old Style" w:cs="HFAIOB+Calibri"/>
          <w:color w:val="000000"/>
          <w:sz w:val="26"/>
          <w:szCs w:val="26"/>
        </w:rPr>
        <w:t xml:space="preserve">There is no Access to chat forums/ Messenger sites to all the staff. Only senior officials including Directors, Compliance Officer and Manager have the access to the said. </w:t>
      </w:r>
    </w:p>
    <w:p w:rsidR="00AB46BE" w:rsidRPr="00C2200E" w:rsidRDefault="00AB46BE" w:rsidP="00AB46BE">
      <w:pPr>
        <w:autoSpaceDE w:val="0"/>
        <w:autoSpaceDN w:val="0"/>
        <w:adjustRightInd w:val="0"/>
        <w:spacing w:line="240" w:lineRule="auto"/>
        <w:ind w:left="0" w:firstLine="0"/>
        <w:jc w:val="both"/>
        <w:rPr>
          <w:rFonts w:ascii="Bookman Old Style" w:hAnsi="Bookman Old Style" w:cs="HFAINP+Calibri"/>
          <w:color w:val="000000"/>
          <w:sz w:val="26"/>
          <w:szCs w:val="26"/>
        </w:rPr>
      </w:pPr>
      <w:r w:rsidRPr="00C2200E">
        <w:rPr>
          <w:rFonts w:ascii="Bookman Old Style" w:hAnsi="Bookman Old Style" w:cs="HFAIOB+Calibri"/>
          <w:color w:val="000000"/>
          <w:sz w:val="26"/>
          <w:szCs w:val="26"/>
        </w:rPr>
        <w:t xml:space="preserve">Any information or market related news received by staff in official mail or their personal mail should be forwarded only after the same has been seen and approved by </w:t>
      </w:r>
      <w:r w:rsidRPr="00C2200E">
        <w:rPr>
          <w:rFonts w:ascii="Bookman Old Style" w:hAnsi="Bookman Old Style" w:cs="HFAINP+Calibri"/>
          <w:b/>
          <w:bCs/>
          <w:color w:val="000000"/>
          <w:sz w:val="26"/>
          <w:szCs w:val="26"/>
        </w:rPr>
        <w:t xml:space="preserve">Mr. </w:t>
      </w:r>
      <w:r w:rsidR="00683278">
        <w:rPr>
          <w:rFonts w:ascii="Bookman Old Style" w:hAnsi="Bookman Old Style" w:cs="HFAINP+Calibri"/>
          <w:b/>
          <w:bCs/>
          <w:color w:val="000000"/>
          <w:sz w:val="26"/>
          <w:szCs w:val="26"/>
        </w:rPr>
        <w:t>P C Jain</w:t>
      </w:r>
      <w:r w:rsidRPr="00C2200E">
        <w:rPr>
          <w:rFonts w:ascii="Bookman Old Style" w:hAnsi="Bookman Old Style" w:cs="HFAINP+Calibri"/>
          <w:b/>
          <w:bCs/>
          <w:color w:val="000000"/>
          <w:sz w:val="26"/>
          <w:szCs w:val="26"/>
        </w:rPr>
        <w:t xml:space="preserve">, Compliance Officer. </w:t>
      </w:r>
    </w:p>
    <w:p w:rsidR="00AB46BE" w:rsidRPr="00C2200E" w:rsidRDefault="00AB46BE" w:rsidP="00AB46BE">
      <w:pPr>
        <w:pStyle w:val="NormalWeb"/>
        <w:ind w:right="576"/>
        <w:jc w:val="both"/>
        <w:rPr>
          <w:rFonts w:ascii="Bookman Old Style" w:hAnsi="Bookman Old Style"/>
          <w:color w:val="000000"/>
          <w:sz w:val="26"/>
          <w:szCs w:val="26"/>
        </w:rPr>
      </w:pPr>
      <w:r w:rsidRPr="00C2200E">
        <w:rPr>
          <w:rFonts w:ascii="Bookman Old Style" w:eastAsiaTheme="minorHAnsi" w:hAnsi="Bookman Old Style" w:cs="HFAIOB+Calibri"/>
          <w:color w:val="000000"/>
          <w:sz w:val="26"/>
          <w:szCs w:val="26"/>
        </w:rPr>
        <w:t xml:space="preserve">If any employee fails to follow these regulations he /she will be liable for strict </w:t>
      </w:r>
      <w:proofErr w:type="gramStart"/>
      <w:r w:rsidRPr="00C2200E">
        <w:rPr>
          <w:rFonts w:ascii="Bookman Old Style" w:eastAsiaTheme="minorHAnsi" w:hAnsi="Bookman Old Style" w:cs="HFAIOB+Calibri"/>
          <w:color w:val="000000"/>
          <w:sz w:val="26"/>
          <w:szCs w:val="26"/>
        </w:rPr>
        <w:t>actions .</w:t>
      </w:r>
      <w:proofErr w:type="gramEnd"/>
    </w:p>
    <w:p w:rsidR="00D10754" w:rsidRDefault="00D10754" w:rsidP="00D10754">
      <w:pPr>
        <w:pStyle w:val="NormalWeb"/>
        <w:spacing w:before="0" w:beforeAutospacing="0" w:after="0" w:afterAutospacing="0"/>
      </w:pPr>
      <w:proofErr w:type="gramStart"/>
      <w:r>
        <w:t>For PCJ Holdings Pvt. Ltd.</w:t>
      </w:r>
      <w:proofErr w:type="gramEnd"/>
      <w:r>
        <w:t xml:space="preserve"> </w:t>
      </w:r>
    </w:p>
    <w:p w:rsidR="00D10754" w:rsidRDefault="00D10754" w:rsidP="00D10754">
      <w:pPr>
        <w:pStyle w:val="NormalWeb"/>
        <w:spacing w:before="0" w:beforeAutospacing="0" w:after="0" w:afterAutospacing="0"/>
      </w:pPr>
    </w:p>
    <w:p w:rsidR="00D10754" w:rsidRDefault="00D10754" w:rsidP="00D10754">
      <w:pPr>
        <w:pStyle w:val="NormalWeb"/>
        <w:spacing w:before="0" w:beforeAutospacing="0" w:after="0" w:afterAutospacing="0"/>
      </w:pPr>
    </w:p>
    <w:p w:rsidR="00D10754" w:rsidRDefault="00D10754" w:rsidP="00D10754">
      <w:pPr>
        <w:pStyle w:val="NormalWeb"/>
        <w:spacing w:before="0" w:beforeAutospacing="0" w:after="0" w:afterAutospacing="0"/>
      </w:pPr>
      <w:proofErr w:type="spellStart"/>
      <w:proofErr w:type="gramStart"/>
      <w:r>
        <w:t>Sd</w:t>
      </w:r>
      <w:proofErr w:type="spellEnd"/>
      <w:proofErr w:type="gramEnd"/>
      <w:r>
        <w:t>/-</w:t>
      </w:r>
    </w:p>
    <w:p w:rsidR="00D10754" w:rsidRPr="00826838" w:rsidRDefault="00D10754" w:rsidP="00D10754">
      <w:pPr>
        <w:spacing w:after="0" w:line="360" w:lineRule="auto"/>
        <w:ind w:left="0" w:firstLine="0"/>
        <w:jc w:val="both"/>
        <w:rPr>
          <w:rFonts w:ascii="Bookman Old Style" w:hAnsi="Bookman Old Style"/>
          <w:sz w:val="26"/>
          <w:szCs w:val="26"/>
        </w:rPr>
      </w:pPr>
      <w:r>
        <w:t>Director</w:t>
      </w:r>
    </w:p>
    <w:p w:rsidR="00AB46BE" w:rsidRPr="00C2200E" w:rsidRDefault="00AB46BE" w:rsidP="00AB46BE">
      <w:pPr>
        <w:ind w:right="576"/>
        <w:jc w:val="both"/>
        <w:rPr>
          <w:rFonts w:ascii="Bookman Old Style" w:hAnsi="Bookman Old Style"/>
          <w:sz w:val="26"/>
          <w:szCs w:val="26"/>
        </w:rPr>
      </w:pPr>
    </w:p>
    <w:p w:rsidR="009350B5" w:rsidRPr="00C2200E" w:rsidRDefault="009350B5">
      <w:pPr>
        <w:rPr>
          <w:rFonts w:ascii="Bookman Old Style" w:hAnsi="Bookman Old Style"/>
          <w:sz w:val="26"/>
          <w:szCs w:val="26"/>
        </w:rPr>
      </w:pPr>
    </w:p>
    <w:sectPr w:rsidR="009350B5" w:rsidRPr="00C2200E" w:rsidSect="00935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FAINP+Calibri">
    <w:altName w:val="Calibri"/>
    <w:panose1 w:val="00000000000000000000"/>
    <w:charset w:val="00"/>
    <w:family w:val="swiss"/>
    <w:notTrueType/>
    <w:pitch w:val="default"/>
    <w:sig w:usb0="00000003" w:usb1="00000000" w:usb2="00000000" w:usb3="00000000" w:csb0="00000001" w:csb1="00000000"/>
  </w:font>
  <w:font w:name="HFAIOB+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6BE"/>
    <w:rsid w:val="003D6FC2"/>
    <w:rsid w:val="00683278"/>
    <w:rsid w:val="007959D0"/>
    <w:rsid w:val="009350B5"/>
    <w:rsid w:val="00AB46BE"/>
    <w:rsid w:val="00C2200E"/>
    <w:rsid w:val="00C3161E"/>
    <w:rsid w:val="00CA24A0"/>
    <w:rsid w:val="00D10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80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BE"/>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Company>SMC</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piyushchauhan</dc:creator>
  <cp:lastModifiedBy>PCJ HOLDINGS</cp:lastModifiedBy>
  <cp:revision>4</cp:revision>
  <dcterms:created xsi:type="dcterms:W3CDTF">2013-09-23T09:51:00Z</dcterms:created>
  <dcterms:modified xsi:type="dcterms:W3CDTF">2017-03-07T12:00:00Z</dcterms:modified>
</cp:coreProperties>
</file>